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1"/>
        <w:tblW w:w="9886" w:type="dxa"/>
        <w:jc w:val="center"/>
        <w:tblLayout w:type="fixed"/>
        <w:tblLook w:val="04A0" w:firstRow="1" w:lastRow="0" w:firstColumn="1" w:lastColumn="0" w:noHBand="0" w:noVBand="1"/>
      </w:tblPr>
      <w:tblGrid>
        <w:gridCol w:w="2518"/>
        <w:gridCol w:w="4896"/>
        <w:gridCol w:w="2472"/>
      </w:tblGrid>
      <w:tr w:rsidR="00026453" w:rsidRPr="00742C9E" w:rsidTr="00612CEE">
        <w:trPr>
          <w:cantSplit/>
          <w:tblHeader/>
          <w:jc w:val="center"/>
        </w:trPr>
        <w:tc>
          <w:tcPr>
            <w:tcW w:w="2518" w:type="dxa"/>
            <w:vAlign w:val="center"/>
          </w:tcPr>
          <w:p w:rsidR="00026453" w:rsidRPr="00D75711" w:rsidRDefault="00026453" w:rsidP="00612CEE">
            <w:pPr>
              <w:rPr>
                <w:noProof/>
                <w:sz w:val="8"/>
                <w:szCs w:val="8"/>
              </w:rPr>
            </w:pPr>
          </w:p>
          <w:p w:rsidR="00026453" w:rsidRDefault="00026453" w:rsidP="00612CEE">
            <w:pPr>
              <w:jc w:val="center"/>
              <w:rPr>
                <w:rFonts w:ascii="Calibri" w:hAnsi="Calibri"/>
              </w:rPr>
            </w:pPr>
            <w:r w:rsidRPr="00742C9E">
              <w:rPr>
                <w:b/>
                <w:noProof/>
              </w:rPr>
              <w:drawing>
                <wp:inline distT="0" distB="0" distL="0" distR="0" wp14:anchorId="29BF1DC0" wp14:editId="23E5170F">
                  <wp:extent cx="638175" cy="713657"/>
                  <wp:effectExtent l="0" t="0" r="0" b="0"/>
                  <wp:docPr id="1" name="Slika 4" descr="Logotip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200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201"/>
                          <a:stretch/>
                        </pic:blipFill>
                        <pic:spPr bwMode="auto">
                          <a:xfrm>
                            <a:off x="0" y="0"/>
                            <a:ext cx="642011" cy="717946"/>
                          </a:xfrm>
                          <a:prstGeom prst="rect">
                            <a:avLst/>
                          </a:prstGeom>
                          <a:noFill/>
                          <a:ln>
                            <a:noFill/>
                          </a:ln>
                          <a:extLst>
                            <a:ext uri="{53640926-AAD7-44D8-BBD7-CCE9431645EC}">
                              <a14:shadowObscured xmlns:a14="http://schemas.microsoft.com/office/drawing/2010/main"/>
                            </a:ext>
                          </a:extLst>
                        </pic:spPr>
                      </pic:pic>
                    </a:graphicData>
                  </a:graphic>
                </wp:inline>
              </w:drawing>
            </w:r>
          </w:p>
          <w:p w:rsidR="00026453" w:rsidRPr="00D75711" w:rsidRDefault="00026453" w:rsidP="00612CEE">
            <w:pPr>
              <w:jc w:val="center"/>
              <w:rPr>
                <w:rFonts w:ascii="Calibri" w:hAnsi="Calibri"/>
                <w:sz w:val="8"/>
                <w:szCs w:val="8"/>
              </w:rPr>
            </w:pPr>
          </w:p>
        </w:tc>
        <w:tc>
          <w:tcPr>
            <w:tcW w:w="4896" w:type="dxa"/>
            <w:vMerge w:val="restart"/>
            <w:vAlign w:val="center"/>
          </w:tcPr>
          <w:p w:rsidR="00026453" w:rsidRPr="00026453" w:rsidRDefault="00026453" w:rsidP="00026453">
            <w:pPr>
              <w:spacing w:line="276" w:lineRule="auto"/>
              <w:jc w:val="center"/>
              <w:rPr>
                <w:b/>
                <w:sz w:val="28"/>
                <w:szCs w:val="28"/>
              </w:rPr>
            </w:pPr>
            <w:r w:rsidRPr="00026453">
              <w:rPr>
                <w:b/>
                <w:sz w:val="28"/>
                <w:szCs w:val="28"/>
              </w:rPr>
              <w:t>ZAPISNIK</w:t>
            </w:r>
          </w:p>
          <w:p w:rsidR="00026453" w:rsidRPr="00026453" w:rsidRDefault="00026453" w:rsidP="00026453">
            <w:pPr>
              <w:spacing w:line="276" w:lineRule="auto"/>
              <w:jc w:val="center"/>
              <w:rPr>
                <w:b/>
                <w:sz w:val="28"/>
                <w:szCs w:val="28"/>
              </w:rPr>
            </w:pPr>
            <w:r w:rsidRPr="00026453">
              <w:rPr>
                <w:b/>
                <w:sz w:val="28"/>
                <w:szCs w:val="28"/>
              </w:rPr>
              <w:t xml:space="preserve">2. seje sveta staršev </w:t>
            </w:r>
          </w:p>
          <w:p w:rsidR="00026453" w:rsidRPr="00026453" w:rsidRDefault="00026453" w:rsidP="00026453">
            <w:pPr>
              <w:spacing w:line="276" w:lineRule="auto"/>
              <w:jc w:val="center"/>
              <w:rPr>
                <w:b/>
                <w:sz w:val="28"/>
                <w:szCs w:val="28"/>
              </w:rPr>
            </w:pPr>
            <w:r w:rsidRPr="00026453">
              <w:rPr>
                <w:b/>
                <w:sz w:val="28"/>
                <w:szCs w:val="28"/>
              </w:rPr>
              <w:t>Vrtca Ravne na Koroškem,</w:t>
            </w:r>
          </w:p>
          <w:p w:rsidR="00026453" w:rsidRPr="00742C9E" w:rsidRDefault="00026453" w:rsidP="00026453">
            <w:pPr>
              <w:spacing w:line="276" w:lineRule="auto"/>
              <w:jc w:val="center"/>
              <w:rPr>
                <w:b/>
                <w:sz w:val="28"/>
                <w:szCs w:val="28"/>
              </w:rPr>
            </w:pPr>
            <w:r w:rsidRPr="00026453">
              <w:rPr>
                <w:b/>
                <w:sz w:val="28"/>
                <w:szCs w:val="28"/>
              </w:rPr>
              <w:t>z dne 10. 3. 2015 ob 17. uri</w:t>
            </w:r>
            <w:r>
              <w:rPr>
                <w:b/>
                <w:sz w:val="28"/>
                <w:szCs w:val="28"/>
              </w:rPr>
              <w:t xml:space="preserve"> </w:t>
            </w:r>
          </w:p>
        </w:tc>
        <w:tc>
          <w:tcPr>
            <w:tcW w:w="2472" w:type="dxa"/>
            <w:vAlign w:val="center"/>
          </w:tcPr>
          <w:p w:rsidR="00026453" w:rsidRDefault="00026453" w:rsidP="00612CEE">
            <w:pPr>
              <w:spacing w:line="276" w:lineRule="auto"/>
              <w:jc w:val="center"/>
              <w:rPr>
                <w:sz w:val="20"/>
                <w:szCs w:val="20"/>
              </w:rPr>
            </w:pPr>
          </w:p>
          <w:p w:rsidR="00026453" w:rsidRDefault="00026453" w:rsidP="00612CEE">
            <w:pPr>
              <w:spacing w:line="276" w:lineRule="auto"/>
              <w:jc w:val="center"/>
              <w:rPr>
                <w:sz w:val="20"/>
                <w:szCs w:val="20"/>
              </w:rPr>
            </w:pPr>
            <w:r w:rsidRPr="00742C9E">
              <w:rPr>
                <w:sz w:val="20"/>
                <w:szCs w:val="20"/>
              </w:rPr>
              <w:t>Oznaka dokumenta:</w:t>
            </w:r>
          </w:p>
          <w:p w:rsidR="00026453" w:rsidRDefault="00026453" w:rsidP="00612CEE">
            <w:pPr>
              <w:spacing w:line="276" w:lineRule="auto"/>
              <w:jc w:val="center"/>
              <w:rPr>
                <w:sz w:val="20"/>
                <w:szCs w:val="20"/>
              </w:rPr>
            </w:pPr>
            <w:proofErr w:type="spellStart"/>
            <w:r>
              <w:rPr>
                <w:sz w:val="20"/>
                <w:szCs w:val="20"/>
              </w:rPr>
              <w:t>Obr.3.2/8</w:t>
            </w:r>
            <w:proofErr w:type="spellEnd"/>
            <w:r>
              <w:rPr>
                <w:sz w:val="20"/>
                <w:szCs w:val="20"/>
              </w:rPr>
              <w:t xml:space="preserve"> (2)</w:t>
            </w:r>
          </w:p>
          <w:p w:rsidR="00026453" w:rsidRPr="00742C9E" w:rsidRDefault="00026453" w:rsidP="00612CEE">
            <w:pPr>
              <w:spacing w:line="276" w:lineRule="auto"/>
              <w:jc w:val="center"/>
              <w:rPr>
                <w:sz w:val="20"/>
                <w:szCs w:val="20"/>
              </w:rPr>
            </w:pPr>
            <w:r>
              <w:rPr>
                <w:sz w:val="20"/>
                <w:szCs w:val="20"/>
              </w:rPr>
              <w:t xml:space="preserve">2 00/00  </w:t>
            </w:r>
          </w:p>
          <w:p w:rsidR="00026453" w:rsidRPr="00742C9E" w:rsidRDefault="00026453" w:rsidP="00612CEE">
            <w:pPr>
              <w:jc w:val="center"/>
              <w:rPr>
                <w:rFonts w:ascii="Calibri" w:hAnsi="Calibri"/>
                <w:color w:val="FF0000"/>
              </w:rPr>
            </w:pPr>
          </w:p>
        </w:tc>
      </w:tr>
      <w:tr w:rsidR="00026453" w:rsidRPr="00742C9E" w:rsidTr="00612CEE">
        <w:trPr>
          <w:jc w:val="center"/>
        </w:trPr>
        <w:tc>
          <w:tcPr>
            <w:tcW w:w="2518" w:type="dxa"/>
            <w:tcBorders>
              <w:bottom w:val="single" w:sz="4" w:space="0" w:color="auto"/>
            </w:tcBorders>
            <w:vAlign w:val="center"/>
          </w:tcPr>
          <w:p w:rsidR="00026453" w:rsidRPr="00742C9E" w:rsidRDefault="00026453" w:rsidP="00612CEE">
            <w:pPr>
              <w:spacing w:line="276" w:lineRule="auto"/>
              <w:jc w:val="center"/>
              <w:rPr>
                <w:sz w:val="20"/>
                <w:szCs w:val="20"/>
              </w:rPr>
            </w:pPr>
            <w:r w:rsidRPr="00742C9E">
              <w:rPr>
                <w:sz w:val="20"/>
                <w:szCs w:val="20"/>
              </w:rPr>
              <w:t>Šolsko leto:</w:t>
            </w:r>
          </w:p>
          <w:p w:rsidR="00026453" w:rsidRPr="00742C9E" w:rsidRDefault="00026453" w:rsidP="00612CEE">
            <w:pPr>
              <w:jc w:val="center"/>
              <w:rPr>
                <w:rFonts w:ascii="Calibri" w:hAnsi="Calibri"/>
              </w:rPr>
            </w:pPr>
            <w:r>
              <w:rPr>
                <w:b/>
                <w:sz w:val="20"/>
                <w:szCs w:val="20"/>
              </w:rPr>
              <w:t>2014/15</w:t>
            </w:r>
          </w:p>
        </w:tc>
        <w:tc>
          <w:tcPr>
            <w:tcW w:w="4896" w:type="dxa"/>
            <w:vMerge/>
            <w:tcBorders>
              <w:bottom w:val="single" w:sz="4" w:space="0" w:color="auto"/>
            </w:tcBorders>
            <w:vAlign w:val="center"/>
          </w:tcPr>
          <w:p w:rsidR="00026453" w:rsidRPr="00742C9E" w:rsidRDefault="00026453" w:rsidP="00612CEE">
            <w:pPr>
              <w:jc w:val="center"/>
              <w:rPr>
                <w:rFonts w:ascii="Calibri" w:hAnsi="Calibri"/>
              </w:rPr>
            </w:pPr>
          </w:p>
        </w:tc>
        <w:tc>
          <w:tcPr>
            <w:tcW w:w="2472" w:type="dxa"/>
            <w:tcBorders>
              <w:bottom w:val="single" w:sz="4" w:space="0" w:color="auto"/>
            </w:tcBorders>
            <w:vAlign w:val="center"/>
          </w:tcPr>
          <w:p w:rsidR="00026453" w:rsidRPr="00742C9E" w:rsidRDefault="00026453" w:rsidP="00D17765">
            <w:pPr>
              <w:jc w:val="center"/>
              <w:rPr>
                <w:rFonts w:ascii="Calibri" w:hAnsi="Calibri"/>
              </w:rPr>
            </w:pPr>
            <w:r w:rsidRPr="00CE7E03">
              <w:rPr>
                <w:rFonts w:ascii="Calibri" w:hAnsi="Calibri"/>
              </w:rPr>
              <w:t xml:space="preserve">Stran </w:t>
            </w:r>
            <w:r w:rsidRPr="00CE7E03">
              <w:rPr>
                <w:rFonts w:ascii="Calibri" w:hAnsi="Calibri"/>
                <w:b/>
              </w:rPr>
              <w:fldChar w:fldCharType="begin"/>
            </w:r>
            <w:r w:rsidRPr="00CE7E03">
              <w:rPr>
                <w:rFonts w:ascii="Calibri" w:hAnsi="Calibri"/>
                <w:b/>
              </w:rPr>
              <w:instrText>PAGE  \* Arabic  \* MERGEFORMAT</w:instrText>
            </w:r>
            <w:r w:rsidRPr="00CE7E03">
              <w:rPr>
                <w:rFonts w:ascii="Calibri" w:hAnsi="Calibri"/>
                <w:b/>
              </w:rPr>
              <w:fldChar w:fldCharType="separate"/>
            </w:r>
            <w:r>
              <w:rPr>
                <w:rFonts w:ascii="Calibri" w:hAnsi="Calibri"/>
                <w:b/>
                <w:noProof/>
              </w:rPr>
              <w:t>1</w:t>
            </w:r>
            <w:r w:rsidRPr="00CE7E03">
              <w:rPr>
                <w:rFonts w:ascii="Calibri" w:hAnsi="Calibri"/>
                <w:b/>
              </w:rPr>
              <w:fldChar w:fldCharType="end"/>
            </w:r>
            <w:r w:rsidRPr="00CE7E03">
              <w:rPr>
                <w:rFonts w:ascii="Calibri" w:hAnsi="Calibri"/>
              </w:rPr>
              <w:t xml:space="preserve"> od </w:t>
            </w:r>
            <w:r w:rsidR="00D17765">
              <w:rPr>
                <w:rFonts w:ascii="Calibri" w:hAnsi="Calibri"/>
                <w:b/>
              </w:rPr>
              <w:t>2</w:t>
            </w:r>
          </w:p>
        </w:tc>
      </w:tr>
    </w:tbl>
    <w:p w:rsidR="00D20EEB" w:rsidRDefault="00D20EEB"/>
    <w:p w:rsidR="00026453" w:rsidRPr="001421D3" w:rsidRDefault="00026453" w:rsidP="00026453">
      <w:pPr>
        <w:rPr>
          <w:szCs w:val="22"/>
        </w:rPr>
      </w:pPr>
      <w:r w:rsidRPr="00A34318">
        <w:rPr>
          <w:b/>
          <w:szCs w:val="22"/>
        </w:rPr>
        <w:t>Datum:</w:t>
      </w:r>
      <w:r>
        <w:rPr>
          <w:szCs w:val="22"/>
        </w:rPr>
        <w:t xml:space="preserve"> 10. 3. 2015</w:t>
      </w:r>
    </w:p>
    <w:p w:rsidR="00026453" w:rsidRPr="001421D3" w:rsidRDefault="00026453" w:rsidP="00026453">
      <w:pPr>
        <w:rPr>
          <w:szCs w:val="22"/>
        </w:rPr>
      </w:pPr>
      <w:r w:rsidRPr="001421D3">
        <w:rPr>
          <w:szCs w:val="22"/>
        </w:rPr>
        <w:t xml:space="preserve"> </w:t>
      </w:r>
    </w:p>
    <w:p w:rsidR="00026453" w:rsidRDefault="00026453" w:rsidP="00D17765">
      <w:pPr>
        <w:jc w:val="both"/>
        <w:rPr>
          <w:szCs w:val="22"/>
        </w:rPr>
      </w:pPr>
      <w:r w:rsidRPr="00A34318">
        <w:rPr>
          <w:b/>
          <w:szCs w:val="22"/>
        </w:rPr>
        <w:t>Prisotni:</w:t>
      </w:r>
      <w:r w:rsidRPr="001421D3">
        <w:rPr>
          <w:szCs w:val="22"/>
        </w:rPr>
        <w:t xml:space="preserve"> </w:t>
      </w:r>
      <w:r>
        <w:rPr>
          <w:szCs w:val="22"/>
        </w:rPr>
        <w:t xml:space="preserve">Ga. </w:t>
      </w:r>
      <w:r w:rsidRPr="001C5412">
        <w:rPr>
          <w:szCs w:val="20"/>
        </w:rPr>
        <w:t xml:space="preserve">Tanja Kumprej, </w:t>
      </w:r>
      <w:r>
        <w:rPr>
          <w:szCs w:val="20"/>
        </w:rPr>
        <w:t xml:space="preserve">ga. </w:t>
      </w:r>
      <w:r w:rsidRPr="001C5412">
        <w:rPr>
          <w:szCs w:val="20"/>
        </w:rPr>
        <w:t>Gostenčnik Adamič Maja,</w:t>
      </w:r>
      <w:r>
        <w:rPr>
          <w:szCs w:val="20"/>
        </w:rPr>
        <w:t xml:space="preserve"> ga.</w:t>
      </w:r>
      <w:r w:rsidRPr="001C5412">
        <w:rPr>
          <w:szCs w:val="20"/>
        </w:rPr>
        <w:t xml:space="preserve"> Lesjak Tanja,</w:t>
      </w:r>
      <w:r>
        <w:rPr>
          <w:szCs w:val="20"/>
        </w:rPr>
        <w:t xml:space="preserve"> ga. </w:t>
      </w:r>
      <w:r w:rsidRPr="001C5412">
        <w:rPr>
          <w:szCs w:val="20"/>
        </w:rPr>
        <w:t>Kokol Rebeka,</w:t>
      </w:r>
      <w:r>
        <w:rPr>
          <w:szCs w:val="20"/>
        </w:rPr>
        <w:t xml:space="preserve"> g. </w:t>
      </w:r>
      <w:r w:rsidRPr="001C5412">
        <w:rPr>
          <w:szCs w:val="20"/>
        </w:rPr>
        <w:t>Brunec Darko,</w:t>
      </w:r>
      <w:r>
        <w:rPr>
          <w:szCs w:val="20"/>
        </w:rPr>
        <w:t xml:space="preserve"> ga. </w:t>
      </w:r>
      <w:r w:rsidRPr="001C5412">
        <w:rPr>
          <w:szCs w:val="20"/>
        </w:rPr>
        <w:t xml:space="preserve">Helena Krejan </w:t>
      </w:r>
      <w:proofErr w:type="spellStart"/>
      <w:r w:rsidRPr="001C5412">
        <w:rPr>
          <w:szCs w:val="20"/>
        </w:rPr>
        <w:t>Isak</w:t>
      </w:r>
      <w:proofErr w:type="spellEnd"/>
      <w:r w:rsidRPr="001C5412">
        <w:rPr>
          <w:szCs w:val="20"/>
        </w:rPr>
        <w:t xml:space="preserve">, </w:t>
      </w:r>
      <w:r>
        <w:rPr>
          <w:szCs w:val="20"/>
        </w:rPr>
        <w:t xml:space="preserve"> ga. </w:t>
      </w:r>
      <w:r w:rsidRPr="001C5412">
        <w:rPr>
          <w:szCs w:val="20"/>
        </w:rPr>
        <w:t xml:space="preserve">Knez Barbara, </w:t>
      </w:r>
      <w:r>
        <w:rPr>
          <w:szCs w:val="20"/>
        </w:rPr>
        <w:t xml:space="preserve">ga. </w:t>
      </w:r>
      <w:r w:rsidRPr="001C5412">
        <w:rPr>
          <w:szCs w:val="20"/>
        </w:rPr>
        <w:t>Fajmut Nataša,</w:t>
      </w:r>
      <w:r>
        <w:rPr>
          <w:szCs w:val="20"/>
        </w:rPr>
        <w:t xml:space="preserve"> ga. </w:t>
      </w:r>
      <w:r w:rsidRPr="001C5412">
        <w:rPr>
          <w:szCs w:val="20"/>
        </w:rPr>
        <w:t>Đorđević Severina,</w:t>
      </w:r>
      <w:r>
        <w:rPr>
          <w:szCs w:val="20"/>
        </w:rPr>
        <w:t xml:space="preserve">ga. </w:t>
      </w:r>
      <w:r w:rsidRPr="001C5412">
        <w:rPr>
          <w:szCs w:val="20"/>
        </w:rPr>
        <w:t xml:space="preserve">Modrej Helena, </w:t>
      </w:r>
      <w:r>
        <w:rPr>
          <w:szCs w:val="20"/>
        </w:rPr>
        <w:t xml:space="preserve">ga. </w:t>
      </w:r>
      <w:r w:rsidRPr="001C5412">
        <w:rPr>
          <w:szCs w:val="20"/>
        </w:rPr>
        <w:t>Britovšek Maruša,</w:t>
      </w:r>
      <w:r>
        <w:rPr>
          <w:szCs w:val="20"/>
        </w:rPr>
        <w:t xml:space="preserve">ga. </w:t>
      </w:r>
      <w:r w:rsidRPr="001C5412">
        <w:rPr>
          <w:szCs w:val="20"/>
        </w:rPr>
        <w:t>Maja Vrčkovnik,</w:t>
      </w:r>
      <w:r>
        <w:rPr>
          <w:szCs w:val="20"/>
        </w:rPr>
        <w:t xml:space="preserve"> ga. </w:t>
      </w:r>
      <w:r w:rsidRPr="001C5412">
        <w:rPr>
          <w:szCs w:val="20"/>
        </w:rPr>
        <w:t>Kovač Tina,</w:t>
      </w:r>
      <w:r>
        <w:rPr>
          <w:szCs w:val="20"/>
        </w:rPr>
        <w:t xml:space="preserve">ga. </w:t>
      </w:r>
      <w:r w:rsidRPr="001C5412">
        <w:rPr>
          <w:szCs w:val="20"/>
        </w:rPr>
        <w:t>Osojnik Mateja,</w:t>
      </w:r>
      <w:r>
        <w:rPr>
          <w:szCs w:val="20"/>
        </w:rPr>
        <w:t xml:space="preserve"> ga. </w:t>
      </w:r>
      <w:r w:rsidRPr="001C5412">
        <w:rPr>
          <w:szCs w:val="20"/>
        </w:rPr>
        <w:t>Šoba Katja</w:t>
      </w:r>
    </w:p>
    <w:p w:rsidR="00026453" w:rsidRDefault="00026453" w:rsidP="00D17765">
      <w:pPr>
        <w:jc w:val="both"/>
        <w:rPr>
          <w:b/>
          <w:szCs w:val="22"/>
        </w:rPr>
      </w:pPr>
    </w:p>
    <w:p w:rsidR="00026453" w:rsidRDefault="00026453" w:rsidP="00D17765">
      <w:pPr>
        <w:spacing w:before="120"/>
        <w:jc w:val="both"/>
        <w:rPr>
          <w:szCs w:val="20"/>
        </w:rPr>
      </w:pPr>
      <w:r w:rsidRPr="008C31F8">
        <w:rPr>
          <w:b/>
          <w:szCs w:val="20"/>
        </w:rPr>
        <w:t>Opravičeno odsotni:</w:t>
      </w:r>
      <w:r>
        <w:rPr>
          <w:b/>
          <w:szCs w:val="20"/>
        </w:rPr>
        <w:t xml:space="preserve"> </w:t>
      </w:r>
      <w:r w:rsidRPr="00026453">
        <w:rPr>
          <w:szCs w:val="20"/>
        </w:rPr>
        <w:t>ga.</w:t>
      </w:r>
      <w:r>
        <w:rPr>
          <w:b/>
          <w:szCs w:val="20"/>
        </w:rPr>
        <w:t xml:space="preserve"> </w:t>
      </w:r>
      <w:proofErr w:type="spellStart"/>
      <w:r w:rsidRPr="001C5412">
        <w:rPr>
          <w:szCs w:val="20"/>
        </w:rPr>
        <w:t>Kerbev</w:t>
      </w:r>
      <w:proofErr w:type="spellEnd"/>
      <w:r w:rsidRPr="001C5412">
        <w:rPr>
          <w:szCs w:val="20"/>
        </w:rPr>
        <w:t xml:space="preserve"> Zdenka,</w:t>
      </w:r>
      <w:r>
        <w:rPr>
          <w:szCs w:val="20"/>
        </w:rPr>
        <w:t xml:space="preserve"> ga. </w:t>
      </w:r>
      <w:r w:rsidRPr="001C5412">
        <w:rPr>
          <w:szCs w:val="20"/>
        </w:rPr>
        <w:t>Jehart Jana</w:t>
      </w:r>
    </w:p>
    <w:p w:rsidR="00026453" w:rsidRPr="00D17765" w:rsidRDefault="00026453" w:rsidP="00D17765">
      <w:pPr>
        <w:spacing w:before="120"/>
        <w:jc w:val="both"/>
        <w:rPr>
          <w:b/>
          <w:szCs w:val="20"/>
        </w:rPr>
      </w:pPr>
      <w:r w:rsidRPr="008C31F8">
        <w:rPr>
          <w:b/>
          <w:szCs w:val="20"/>
        </w:rPr>
        <w:t>Odsotni:</w:t>
      </w:r>
      <w:r>
        <w:rPr>
          <w:b/>
          <w:szCs w:val="20"/>
        </w:rPr>
        <w:t xml:space="preserve"> </w:t>
      </w:r>
      <w:r w:rsidRPr="00026453">
        <w:rPr>
          <w:szCs w:val="20"/>
        </w:rPr>
        <w:t>ga.</w:t>
      </w:r>
      <w:r>
        <w:rPr>
          <w:b/>
          <w:szCs w:val="20"/>
        </w:rPr>
        <w:t xml:space="preserve"> </w:t>
      </w:r>
      <w:proofErr w:type="spellStart"/>
      <w:r w:rsidRPr="001C5412">
        <w:rPr>
          <w:szCs w:val="20"/>
        </w:rPr>
        <w:t>Voler</w:t>
      </w:r>
      <w:proofErr w:type="spellEnd"/>
      <w:r w:rsidRPr="001C5412">
        <w:rPr>
          <w:szCs w:val="20"/>
        </w:rPr>
        <w:t xml:space="preserve"> Klavdija,</w:t>
      </w:r>
      <w:r>
        <w:rPr>
          <w:szCs w:val="20"/>
        </w:rPr>
        <w:t xml:space="preserve"> ga. </w:t>
      </w:r>
      <w:proofErr w:type="spellStart"/>
      <w:r w:rsidRPr="001C5412">
        <w:rPr>
          <w:szCs w:val="20"/>
        </w:rPr>
        <w:t>Kričej</w:t>
      </w:r>
      <w:proofErr w:type="spellEnd"/>
      <w:r w:rsidRPr="001C5412">
        <w:rPr>
          <w:szCs w:val="20"/>
        </w:rPr>
        <w:t xml:space="preserve"> Tatjana,</w:t>
      </w:r>
      <w:r>
        <w:rPr>
          <w:szCs w:val="20"/>
        </w:rPr>
        <w:t xml:space="preserve">ga. </w:t>
      </w:r>
      <w:r w:rsidRPr="001C5412">
        <w:rPr>
          <w:szCs w:val="20"/>
        </w:rPr>
        <w:t xml:space="preserve">Čebulj Barbara, </w:t>
      </w:r>
      <w:r>
        <w:rPr>
          <w:szCs w:val="20"/>
        </w:rPr>
        <w:t xml:space="preserve">ga. </w:t>
      </w:r>
      <w:r w:rsidRPr="001C5412">
        <w:rPr>
          <w:szCs w:val="20"/>
        </w:rPr>
        <w:t>Žibret Vasja</w:t>
      </w:r>
    </w:p>
    <w:p w:rsidR="00026453" w:rsidRDefault="00026453" w:rsidP="00D17765">
      <w:pPr>
        <w:spacing w:before="120"/>
        <w:jc w:val="both"/>
        <w:rPr>
          <w:szCs w:val="20"/>
        </w:rPr>
      </w:pPr>
      <w:r w:rsidRPr="008C31F8">
        <w:rPr>
          <w:b/>
          <w:szCs w:val="20"/>
        </w:rPr>
        <w:t>Ostali prisotni:</w:t>
      </w:r>
      <w:r>
        <w:rPr>
          <w:szCs w:val="20"/>
        </w:rPr>
        <w:t xml:space="preserve"> ravnateljica ga. Marija Meh in sveto</w:t>
      </w:r>
      <w:r w:rsidR="00D17765">
        <w:rPr>
          <w:szCs w:val="20"/>
        </w:rPr>
        <w:t xml:space="preserve">valna delavka ga. Alja </w:t>
      </w:r>
      <w:proofErr w:type="spellStart"/>
      <w:r w:rsidR="00D17765">
        <w:rPr>
          <w:szCs w:val="20"/>
        </w:rPr>
        <w:t>Verdinek</w:t>
      </w:r>
      <w:proofErr w:type="spellEnd"/>
    </w:p>
    <w:p w:rsidR="00D17765" w:rsidRDefault="00D17765" w:rsidP="00D17765">
      <w:pPr>
        <w:spacing w:before="120"/>
        <w:jc w:val="both"/>
        <w:rPr>
          <w:szCs w:val="20"/>
        </w:rPr>
      </w:pPr>
    </w:p>
    <w:p w:rsidR="00D17765" w:rsidRDefault="00026453" w:rsidP="00D17765">
      <w:pPr>
        <w:spacing w:before="120"/>
        <w:jc w:val="both"/>
        <w:rPr>
          <w:szCs w:val="20"/>
        </w:rPr>
      </w:pPr>
      <w:r>
        <w:rPr>
          <w:szCs w:val="20"/>
        </w:rPr>
        <w:t xml:space="preserve">Predsednica sveta staršev ga. Helena Krejan </w:t>
      </w:r>
      <w:proofErr w:type="spellStart"/>
      <w:r>
        <w:rPr>
          <w:szCs w:val="20"/>
        </w:rPr>
        <w:t>Isak</w:t>
      </w:r>
      <w:proofErr w:type="spellEnd"/>
      <w:r>
        <w:rPr>
          <w:szCs w:val="20"/>
        </w:rPr>
        <w:t xml:space="preserve"> je uvodoma pozdravila navzoče, ugotovila sklepčnost in predlagala naslednji </w:t>
      </w:r>
    </w:p>
    <w:p w:rsidR="00026453" w:rsidRDefault="00026453" w:rsidP="00D17765">
      <w:pPr>
        <w:spacing w:before="120"/>
        <w:jc w:val="both"/>
        <w:rPr>
          <w:b/>
          <w:szCs w:val="20"/>
        </w:rPr>
      </w:pPr>
      <w:r>
        <w:rPr>
          <w:b/>
          <w:szCs w:val="20"/>
        </w:rPr>
        <w:t>Dnevni red:</w:t>
      </w:r>
    </w:p>
    <w:p w:rsidR="00026453" w:rsidRDefault="00026453" w:rsidP="00D17765">
      <w:pPr>
        <w:numPr>
          <w:ilvl w:val="0"/>
          <w:numId w:val="1"/>
        </w:numPr>
        <w:spacing w:line="260" w:lineRule="atLeast"/>
        <w:ind w:left="714" w:hanging="357"/>
        <w:jc w:val="both"/>
        <w:rPr>
          <w:szCs w:val="20"/>
        </w:rPr>
      </w:pPr>
      <w:r>
        <w:rPr>
          <w:szCs w:val="20"/>
        </w:rPr>
        <w:t>Pregled in potrditev zapisnika 1. seje Sveta staršev</w:t>
      </w:r>
    </w:p>
    <w:p w:rsidR="00026453" w:rsidRDefault="00026453" w:rsidP="00D17765">
      <w:pPr>
        <w:numPr>
          <w:ilvl w:val="0"/>
          <w:numId w:val="1"/>
        </w:numPr>
        <w:spacing w:line="260" w:lineRule="atLeast"/>
        <w:ind w:left="714" w:hanging="357"/>
        <w:jc w:val="both"/>
        <w:rPr>
          <w:szCs w:val="20"/>
        </w:rPr>
      </w:pPr>
      <w:r>
        <w:rPr>
          <w:szCs w:val="20"/>
        </w:rPr>
        <w:t>Predstavitev projekta Etika in vrednote</w:t>
      </w:r>
    </w:p>
    <w:p w:rsidR="00026453" w:rsidRDefault="00026453" w:rsidP="00D17765">
      <w:pPr>
        <w:numPr>
          <w:ilvl w:val="0"/>
          <w:numId w:val="1"/>
        </w:numPr>
        <w:spacing w:line="260" w:lineRule="atLeast"/>
        <w:ind w:left="714" w:hanging="357"/>
        <w:jc w:val="both"/>
        <w:rPr>
          <w:szCs w:val="20"/>
        </w:rPr>
      </w:pPr>
      <w:r>
        <w:rPr>
          <w:szCs w:val="20"/>
        </w:rPr>
        <w:t>Vpis za šolsko leto 2015/16</w:t>
      </w:r>
    </w:p>
    <w:p w:rsidR="00026453" w:rsidRDefault="00026453" w:rsidP="00D17765">
      <w:pPr>
        <w:numPr>
          <w:ilvl w:val="0"/>
          <w:numId w:val="1"/>
        </w:numPr>
        <w:spacing w:line="260" w:lineRule="atLeast"/>
        <w:ind w:left="714" w:hanging="357"/>
        <w:jc w:val="both"/>
        <w:rPr>
          <w:szCs w:val="20"/>
        </w:rPr>
      </w:pPr>
      <w:r>
        <w:rPr>
          <w:szCs w:val="20"/>
        </w:rPr>
        <w:t>Predlogi in pobude</w:t>
      </w:r>
    </w:p>
    <w:p w:rsidR="00D17765" w:rsidRDefault="00026453" w:rsidP="00D17765">
      <w:pPr>
        <w:numPr>
          <w:ilvl w:val="0"/>
          <w:numId w:val="1"/>
        </w:numPr>
        <w:spacing w:line="260" w:lineRule="atLeast"/>
        <w:ind w:left="714" w:hanging="357"/>
        <w:jc w:val="both"/>
        <w:rPr>
          <w:szCs w:val="20"/>
        </w:rPr>
      </w:pPr>
      <w:r>
        <w:rPr>
          <w:szCs w:val="20"/>
        </w:rPr>
        <w:t>Razno</w:t>
      </w:r>
    </w:p>
    <w:p w:rsidR="00D17765" w:rsidRPr="00D17765" w:rsidRDefault="00D17765" w:rsidP="00D17765">
      <w:pPr>
        <w:numPr>
          <w:ilvl w:val="0"/>
          <w:numId w:val="1"/>
        </w:numPr>
        <w:spacing w:line="260" w:lineRule="atLeast"/>
        <w:ind w:left="714" w:hanging="357"/>
        <w:jc w:val="both"/>
        <w:rPr>
          <w:szCs w:val="20"/>
        </w:rPr>
      </w:pPr>
    </w:p>
    <w:p w:rsidR="00026453" w:rsidRDefault="00026453" w:rsidP="00D17765">
      <w:pPr>
        <w:spacing w:before="120"/>
        <w:jc w:val="both"/>
        <w:rPr>
          <w:szCs w:val="20"/>
        </w:rPr>
      </w:pPr>
      <w:r w:rsidRPr="009A3192">
        <w:rPr>
          <w:b/>
          <w:szCs w:val="20"/>
          <w:u w:val="single"/>
        </w:rPr>
        <w:t>Sklep št. 1</w:t>
      </w:r>
      <w:r>
        <w:rPr>
          <w:szCs w:val="20"/>
          <w:u w:val="single"/>
        </w:rPr>
        <w:t>:</w:t>
      </w:r>
      <w:r>
        <w:rPr>
          <w:szCs w:val="20"/>
        </w:rPr>
        <w:t xml:space="preserve"> Prisotni soglasno z dvigom rok potrdijo dnevni red.</w:t>
      </w:r>
    </w:p>
    <w:p w:rsidR="00D17765" w:rsidRDefault="00D17765" w:rsidP="00D17765">
      <w:pPr>
        <w:spacing w:before="120"/>
        <w:jc w:val="both"/>
        <w:rPr>
          <w:b/>
          <w:szCs w:val="20"/>
          <w:u w:val="single"/>
        </w:rPr>
      </w:pPr>
    </w:p>
    <w:p w:rsidR="00026453" w:rsidRDefault="00026453" w:rsidP="00D17765">
      <w:pPr>
        <w:spacing w:before="120"/>
        <w:jc w:val="both"/>
        <w:rPr>
          <w:b/>
          <w:szCs w:val="20"/>
          <w:u w:val="single"/>
        </w:rPr>
      </w:pPr>
      <w:r>
        <w:rPr>
          <w:b/>
          <w:szCs w:val="20"/>
          <w:u w:val="single"/>
        </w:rPr>
        <w:t xml:space="preserve">K </w:t>
      </w:r>
      <w:proofErr w:type="spellStart"/>
      <w:r>
        <w:rPr>
          <w:b/>
          <w:szCs w:val="20"/>
          <w:u w:val="single"/>
        </w:rPr>
        <w:t>1.točki</w:t>
      </w:r>
      <w:proofErr w:type="spellEnd"/>
    </w:p>
    <w:p w:rsidR="00026453" w:rsidRDefault="00026453" w:rsidP="00D17765">
      <w:pPr>
        <w:spacing w:before="120"/>
        <w:jc w:val="both"/>
        <w:rPr>
          <w:szCs w:val="20"/>
        </w:rPr>
      </w:pPr>
      <w:r>
        <w:rPr>
          <w:szCs w:val="20"/>
        </w:rPr>
        <w:t>Na zapisnik 1. seje sveta staršev, ki je bila 2. 10. 2014, člani niso imeli pripomb, zato je bil po glasovanju z dvigom rok sprejet.</w:t>
      </w:r>
    </w:p>
    <w:p w:rsidR="00D17765" w:rsidRDefault="00D17765" w:rsidP="00D17765">
      <w:pPr>
        <w:spacing w:before="120"/>
        <w:jc w:val="both"/>
        <w:rPr>
          <w:b/>
          <w:szCs w:val="20"/>
          <w:u w:val="single"/>
        </w:rPr>
      </w:pPr>
    </w:p>
    <w:p w:rsidR="00026453" w:rsidRPr="009A3192" w:rsidRDefault="00026453" w:rsidP="00D17765">
      <w:pPr>
        <w:spacing w:before="120"/>
        <w:jc w:val="both"/>
        <w:rPr>
          <w:szCs w:val="20"/>
        </w:rPr>
      </w:pPr>
      <w:r>
        <w:rPr>
          <w:b/>
          <w:szCs w:val="20"/>
          <w:u w:val="single"/>
        </w:rPr>
        <w:t xml:space="preserve">Sklep št. 2: </w:t>
      </w:r>
      <w:r>
        <w:rPr>
          <w:szCs w:val="20"/>
        </w:rPr>
        <w:t>Člani sveta staršev soglasno sprejemajo zapisnik 1. redne seje sveta staršev.</w:t>
      </w:r>
    </w:p>
    <w:p w:rsidR="00D17765" w:rsidRDefault="00D17765" w:rsidP="00D17765">
      <w:pPr>
        <w:spacing w:before="120"/>
        <w:jc w:val="both"/>
        <w:rPr>
          <w:b/>
          <w:szCs w:val="20"/>
          <w:u w:val="single"/>
        </w:rPr>
      </w:pPr>
    </w:p>
    <w:p w:rsidR="00026453" w:rsidRDefault="00026453" w:rsidP="00D17765">
      <w:pPr>
        <w:spacing w:after="200" w:line="276" w:lineRule="auto"/>
        <w:rPr>
          <w:b/>
          <w:szCs w:val="20"/>
          <w:u w:val="single"/>
        </w:rPr>
      </w:pPr>
      <w:r>
        <w:rPr>
          <w:b/>
          <w:szCs w:val="20"/>
          <w:u w:val="single"/>
        </w:rPr>
        <w:t>K 2. točki</w:t>
      </w:r>
    </w:p>
    <w:p w:rsidR="00026453" w:rsidRDefault="00026453" w:rsidP="00D17765">
      <w:pPr>
        <w:jc w:val="both"/>
        <w:rPr>
          <w:szCs w:val="20"/>
        </w:rPr>
      </w:pPr>
      <w:r>
        <w:rPr>
          <w:szCs w:val="20"/>
        </w:rPr>
        <w:t xml:space="preserve">Svetovalna delavka ga. Alja </w:t>
      </w:r>
      <w:proofErr w:type="spellStart"/>
      <w:r>
        <w:rPr>
          <w:szCs w:val="20"/>
        </w:rPr>
        <w:t>Verdinek</w:t>
      </w:r>
      <w:proofErr w:type="spellEnd"/>
      <w:r>
        <w:rPr>
          <w:szCs w:val="20"/>
        </w:rPr>
        <w:t xml:space="preserve"> predstavi projekt Etika in vrednote v vzgoji in izobraževanju (2013 - 2016). Namen programa </w:t>
      </w:r>
      <w:r>
        <w:rPr>
          <w:i/>
          <w:szCs w:val="20"/>
        </w:rPr>
        <w:t>Etika in vrednote v vzgoji in izobraževanju</w:t>
      </w:r>
      <w:r>
        <w:rPr>
          <w:szCs w:val="20"/>
        </w:rPr>
        <w:t xml:space="preserve"> temelji na prepričanju, da je eno od najpomembnejših poslanstev vzgoje in izobraževanja skrb za etično in s temeljnimi vrednotami usklajeno ravnanje v vrtcih.</w:t>
      </w:r>
    </w:p>
    <w:p w:rsidR="00D17765" w:rsidRDefault="00026453" w:rsidP="00D17765">
      <w:pPr>
        <w:jc w:val="both"/>
        <w:rPr>
          <w:szCs w:val="20"/>
        </w:rPr>
      </w:pPr>
      <w:r>
        <w:rPr>
          <w:szCs w:val="20"/>
        </w:rPr>
        <w:t>Cilji so: krepitev kompetenc vzgojiteljev in učiteljev za integracijo etike in vrednot v vzgojno izobraževalno delo; ozaveščanje in motiviranje otrok in mladostnikov za odločanje in obnašanje, ki temelji na etiki, vrednotah in znanju; krepitev stabilne družbe, ki temelji na etiki, vrednotah in znanju.</w:t>
      </w:r>
    </w:p>
    <w:p w:rsidR="00026453" w:rsidRPr="00104E43" w:rsidRDefault="00026453" w:rsidP="00D17765">
      <w:pPr>
        <w:jc w:val="both"/>
        <w:rPr>
          <w:szCs w:val="20"/>
        </w:rPr>
      </w:pPr>
      <w:r>
        <w:rPr>
          <w:szCs w:val="20"/>
        </w:rPr>
        <w:lastRenderedPageBreak/>
        <w:t xml:space="preserve">Varuh etike in vrednot je ga. Alja </w:t>
      </w:r>
      <w:proofErr w:type="spellStart"/>
      <w:r>
        <w:rPr>
          <w:szCs w:val="20"/>
        </w:rPr>
        <w:t>Verdinek</w:t>
      </w:r>
      <w:proofErr w:type="spellEnd"/>
      <w:r>
        <w:rPr>
          <w:szCs w:val="20"/>
        </w:rPr>
        <w:t xml:space="preserve">, projektni tim še sestavljata dve članici in sicer ga. Mateja Hovnik Rožen in ga. Edit Dobnik. Program se bo v vrtcu izvajal od leta 2013 do leta 2016. Izvajalo se bo 10 modulov. Ravnateljica ga. Marija Meh pove da je svetovalna delavka ga. Alja </w:t>
      </w:r>
      <w:proofErr w:type="spellStart"/>
      <w:r>
        <w:rPr>
          <w:szCs w:val="20"/>
        </w:rPr>
        <w:t>Verdinek</w:t>
      </w:r>
      <w:proofErr w:type="spellEnd"/>
      <w:r>
        <w:rPr>
          <w:szCs w:val="20"/>
        </w:rPr>
        <w:t xml:space="preserve"> prejela priznanje Blaža Kumerdeja (</w:t>
      </w:r>
      <w:r w:rsidRPr="001C5412">
        <w:rPr>
          <w:szCs w:val="20"/>
        </w:rPr>
        <w:t>http://www.mojaobcina.si/ravne-na-koroskem/novice/obvestila/dogodki/priznanje-blaza-kumerdeja.html</w:t>
      </w:r>
      <w:r>
        <w:rPr>
          <w:szCs w:val="20"/>
        </w:rPr>
        <w:t>).</w:t>
      </w:r>
    </w:p>
    <w:p w:rsidR="00D17765" w:rsidRPr="00D17765" w:rsidRDefault="00026453" w:rsidP="00D17765">
      <w:pPr>
        <w:spacing w:before="120"/>
        <w:jc w:val="both"/>
        <w:rPr>
          <w:szCs w:val="20"/>
        </w:rPr>
      </w:pPr>
      <w:r>
        <w:rPr>
          <w:szCs w:val="20"/>
        </w:rPr>
        <w:t>Program vsebuje 10 modulov, od teh se v vrtcu zdaj zaključuje model kulture, začenja se model univerzalizma. V</w:t>
      </w:r>
      <w:r w:rsidRPr="009E336B">
        <w:rPr>
          <w:szCs w:val="20"/>
        </w:rPr>
        <w:t xml:space="preserve"> </w:t>
      </w:r>
      <w:r>
        <w:rPr>
          <w:szCs w:val="20"/>
        </w:rPr>
        <w:t xml:space="preserve">programa </w:t>
      </w:r>
      <w:r w:rsidRPr="009E336B">
        <w:rPr>
          <w:szCs w:val="20"/>
        </w:rPr>
        <w:t>Etika in vrednote v vzgoji in izobraževanju</w:t>
      </w:r>
      <w:r>
        <w:rPr>
          <w:szCs w:val="20"/>
        </w:rPr>
        <w:t xml:space="preserve"> se vključuje tudi starše otrok. </w:t>
      </w:r>
    </w:p>
    <w:p w:rsidR="00026453" w:rsidRDefault="00D17765" w:rsidP="00D17765">
      <w:pPr>
        <w:spacing w:before="120"/>
        <w:jc w:val="both"/>
        <w:rPr>
          <w:b/>
          <w:szCs w:val="20"/>
          <w:u w:val="single"/>
        </w:rPr>
      </w:pPr>
      <w:r>
        <w:rPr>
          <w:b/>
          <w:szCs w:val="20"/>
          <w:u w:val="single"/>
        </w:rPr>
        <w:br/>
      </w:r>
      <w:r w:rsidR="00026453">
        <w:rPr>
          <w:b/>
          <w:szCs w:val="20"/>
          <w:u w:val="single"/>
        </w:rPr>
        <w:t>K 3. točki:</w:t>
      </w:r>
    </w:p>
    <w:p w:rsidR="00026453" w:rsidRDefault="00026453" w:rsidP="00D17765">
      <w:pPr>
        <w:spacing w:before="120"/>
        <w:jc w:val="both"/>
        <w:rPr>
          <w:szCs w:val="20"/>
        </w:rPr>
      </w:pPr>
      <w:r>
        <w:rPr>
          <w:szCs w:val="20"/>
        </w:rPr>
        <w:t xml:space="preserve">Vpis za šolsko  leto 2015/16 poteka do 13. 3. 2015. Do seje zapisnika 10. 3. 2015 je bilo podanih 92 vpisnic ,vse vpisnice so bile vložene osebno, razen ene, ki je prišla po pošti. ga. Alja </w:t>
      </w:r>
      <w:proofErr w:type="spellStart"/>
      <w:r>
        <w:rPr>
          <w:szCs w:val="20"/>
        </w:rPr>
        <w:t>Verdinek</w:t>
      </w:r>
      <w:proofErr w:type="spellEnd"/>
      <w:r>
        <w:rPr>
          <w:szCs w:val="20"/>
        </w:rPr>
        <w:t xml:space="preserve"> še pove da to šolsko leto odhaja samo iz enote Solzice 65 otrok v prvi razred. </w:t>
      </w:r>
    </w:p>
    <w:p w:rsidR="00026453" w:rsidRDefault="00026453" w:rsidP="00D17765">
      <w:pPr>
        <w:spacing w:before="120"/>
        <w:jc w:val="both"/>
        <w:rPr>
          <w:szCs w:val="20"/>
        </w:rPr>
      </w:pPr>
      <w:r>
        <w:rPr>
          <w:szCs w:val="20"/>
        </w:rPr>
        <w:t>Ko bo vpis končan, bodo starši po pošti obveščeni o sprejetju otrok v vrtec.</w:t>
      </w:r>
    </w:p>
    <w:p w:rsidR="00026453" w:rsidRDefault="00D17765" w:rsidP="00D17765">
      <w:pPr>
        <w:spacing w:before="120"/>
        <w:jc w:val="both"/>
        <w:rPr>
          <w:b/>
          <w:szCs w:val="20"/>
          <w:u w:val="single"/>
        </w:rPr>
      </w:pPr>
      <w:r>
        <w:rPr>
          <w:b/>
          <w:szCs w:val="20"/>
          <w:u w:val="single"/>
        </w:rPr>
        <w:br/>
      </w:r>
      <w:r w:rsidR="00026453">
        <w:rPr>
          <w:b/>
          <w:szCs w:val="20"/>
          <w:u w:val="single"/>
        </w:rPr>
        <w:t>K 4. točki:</w:t>
      </w:r>
    </w:p>
    <w:p w:rsidR="00026453" w:rsidRDefault="00026453" w:rsidP="00D17765">
      <w:pPr>
        <w:spacing w:before="120"/>
        <w:jc w:val="both"/>
        <w:rPr>
          <w:szCs w:val="20"/>
        </w:rPr>
      </w:pPr>
      <w:r>
        <w:rPr>
          <w:szCs w:val="20"/>
        </w:rPr>
        <w:t>Ga. Rebeka Kokol izpostavi problem s premalo parkirnimi površinami</w:t>
      </w:r>
      <w:r w:rsidRPr="008C4125">
        <w:rPr>
          <w:szCs w:val="20"/>
        </w:rPr>
        <w:t xml:space="preserve"> </w:t>
      </w:r>
      <w:r>
        <w:rPr>
          <w:szCs w:val="20"/>
        </w:rPr>
        <w:t>pred enoto Solzice in postavi</w:t>
      </w:r>
      <w:r w:rsidRPr="008C4125">
        <w:rPr>
          <w:szCs w:val="20"/>
        </w:rPr>
        <w:t xml:space="preserve"> vprašanje</w:t>
      </w:r>
      <w:r>
        <w:rPr>
          <w:szCs w:val="20"/>
        </w:rPr>
        <w:t xml:space="preserve"> ali je možno zagotoviti še kakšno parkirno mesto. Ravnateljica ga. Marija Meh pove, da je bila na ogledu za novimi parkirnimi prostori z g. podžupanom Aljažem Vrhovnikom, ki je povedal, da se bo mogoče dalo urediti dva parkirna prostora.</w:t>
      </w:r>
    </w:p>
    <w:p w:rsidR="00026453" w:rsidRDefault="00026453" w:rsidP="00D17765">
      <w:pPr>
        <w:spacing w:before="120"/>
        <w:jc w:val="both"/>
        <w:rPr>
          <w:szCs w:val="20"/>
        </w:rPr>
      </w:pPr>
      <w:r w:rsidRPr="008C4125">
        <w:rPr>
          <w:szCs w:val="20"/>
        </w:rPr>
        <w:t>Občina Ravne na Koroškem</w:t>
      </w:r>
      <w:r>
        <w:rPr>
          <w:szCs w:val="20"/>
        </w:rPr>
        <w:t xml:space="preserve"> se bo potrudila in poskusila narediti še kakšno parkirno mesto, že na tako majhnem prostoru.</w:t>
      </w:r>
    </w:p>
    <w:p w:rsidR="00026453" w:rsidRDefault="00D17765" w:rsidP="00D17765">
      <w:pPr>
        <w:spacing w:before="120"/>
        <w:jc w:val="both"/>
        <w:rPr>
          <w:b/>
          <w:szCs w:val="20"/>
          <w:u w:val="single"/>
        </w:rPr>
      </w:pPr>
      <w:r>
        <w:rPr>
          <w:b/>
          <w:szCs w:val="20"/>
          <w:u w:val="single"/>
        </w:rPr>
        <w:br/>
      </w:r>
      <w:r w:rsidR="00026453">
        <w:rPr>
          <w:b/>
          <w:szCs w:val="20"/>
          <w:u w:val="single"/>
        </w:rPr>
        <w:t>K 5. točki:</w:t>
      </w:r>
    </w:p>
    <w:p w:rsidR="006347EF" w:rsidRDefault="00111E0C" w:rsidP="006347EF">
      <w:pPr>
        <w:spacing w:before="120"/>
        <w:jc w:val="both"/>
        <w:rPr>
          <w:szCs w:val="20"/>
        </w:rPr>
      </w:pPr>
      <w:r w:rsidRPr="00111E0C">
        <w:rPr>
          <w:szCs w:val="20"/>
        </w:rPr>
        <w:t xml:space="preserve">Ga. Alja </w:t>
      </w:r>
      <w:proofErr w:type="spellStart"/>
      <w:r w:rsidRPr="00111E0C">
        <w:rPr>
          <w:szCs w:val="20"/>
        </w:rPr>
        <w:t>Verdinek</w:t>
      </w:r>
      <w:proofErr w:type="spellEnd"/>
      <w:r w:rsidRPr="00111E0C">
        <w:rPr>
          <w:szCs w:val="20"/>
        </w:rPr>
        <w:t xml:space="preserve"> pove da je letos 70. obletnica obstoja vrtca Ravne na Koroškem in bo dne    7. 5. 2015 v dvorani OŠ Prežihovega </w:t>
      </w:r>
      <w:proofErr w:type="spellStart"/>
      <w:r w:rsidRPr="00111E0C">
        <w:rPr>
          <w:szCs w:val="20"/>
        </w:rPr>
        <w:t>Voranca</w:t>
      </w:r>
      <w:proofErr w:type="spellEnd"/>
      <w:r w:rsidRPr="00111E0C">
        <w:rPr>
          <w:szCs w:val="20"/>
        </w:rPr>
        <w:t xml:space="preserve"> potekala prireditev za ta namen. Članica sklada vrtca Barbara Knez pove, da so se na sestanku sklada vrtca dogovorili, da bodo nekaj od zbranih sredstev namenili našim otrokom s tem, da jim bodo dali delati barvne majčke z logotipom za to prireditev. Majice dobijo tudi vzgojiteljice. Ga. Alja </w:t>
      </w:r>
      <w:proofErr w:type="spellStart"/>
      <w:r w:rsidRPr="00111E0C">
        <w:rPr>
          <w:szCs w:val="20"/>
        </w:rPr>
        <w:t>Verdinek</w:t>
      </w:r>
      <w:proofErr w:type="spellEnd"/>
      <w:r w:rsidRPr="00111E0C">
        <w:rPr>
          <w:szCs w:val="20"/>
        </w:rPr>
        <w:t xml:space="preserve"> še pove, da je spletna stran vrtca prenovljena in so jo uredile in pripravile delavke same. Posnetki raznih prireditev v vrtcu se lahko pogleda na sple</w:t>
      </w:r>
      <w:r w:rsidR="006347EF">
        <w:rPr>
          <w:szCs w:val="20"/>
        </w:rPr>
        <w:t xml:space="preserve">tni strani </w:t>
      </w:r>
      <w:proofErr w:type="spellStart"/>
      <w:r w:rsidR="006347EF">
        <w:rPr>
          <w:szCs w:val="20"/>
        </w:rPr>
        <w:t>youtube</w:t>
      </w:r>
      <w:proofErr w:type="spellEnd"/>
      <w:r w:rsidR="006347EF">
        <w:rPr>
          <w:szCs w:val="20"/>
        </w:rPr>
        <w:t xml:space="preserve">; tam se zdaj </w:t>
      </w:r>
      <w:r w:rsidRPr="00111E0C">
        <w:rPr>
          <w:szCs w:val="20"/>
        </w:rPr>
        <w:t>nahajajo posnetki od mavričnega popotovanja in sežiga starke zime, kakor tudi obisk skupine otrok vzg. Franje Šteharnik, ki so bili del posnete radijske oddaje</w:t>
      </w:r>
      <w:r w:rsidR="006347EF">
        <w:rPr>
          <w:szCs w:val="20"/>
        </w:rPr>
        <w:t>:</w:t>
      </w:r>
      <w:bookmarkStart w:id="0" w:name="_GoBack"/>
      <w:bookmarkEnd w:id="0"/>
      <w:r>
        <w:rPr>
          <w:szCs w:val="20"/>
        </w:rPr>
        <w:t xml:space="preserve"> </w:t>
      </w:r>
    </w:p>
    <w:p w:rsidR="00111E0C" w:rsidRPr="00111E0C" w:rsidRDefault="00111E0C" w:rsidP="006347EF">
      <w:pPr>
        <w:spacing w:before="120"/>
        <w:rPr>
          <w:szCs w:val="20"/>
        </w:rPr>
      </w:pPr>
      <w:r w:rsidRPr="00111E0C">
        <w:rPr>
          <w:szCs w:val="20"/>
        </w:rPr>
        <w:t>(https://www.youtube.com/watch?v=XGmznm0BGMw).</w:t>
      </w:r>
    </w:p>
    <w:p w:rsidR="006347EF" w:rsidRDefault="006347EF" w:rsidP="00D17765">
      <w:pPr>
        <w:spacing w:before="120"/>
        <w:jc w:val="both"/>
        <w:rPr>
          <w:szCs w:val="20"/>
        </w:rPr>
      </w:pPr>
    </w:p>
    <w:p w:rsidR="00D17765" w:rsidRDefault="00111E0C" w:rsidP="00D17765">
      <w:pPr>
        <w:spacing w:before="120"/>
        <w:jc w:val="both"/>
        <w:rPr>
          <w:szCs w:val="20"/>
        </w:rPr>
      </w:pPr>
      <w:r w:rsidRPr="00111E0C">
        <w:rPr>
          <w:szCs w:val="20"/>
        </w:rPr>
        <w:t xml:space="preserve">Drugih predlogov ni bilo, zato se ga. Helena Krejan </w:t>
      </w:r>
      <w:proofErr w:type="spellStart"/>
      <w:r w:rsidRPr="00111E0C">
        <w:rPr>
          <w:szCs w:val="20"/>
        </w:rPr>
        <w:t>Isak</w:t>
      </w:r>
      <w:proofErr w:type="spellEnd"/>
      <w:r w:rsidRPr="00111E0C">
        <w:rPr>
          <w:szCs w:val="20"/>
        </w:rPr>
        <w:t xml:space="preserve"> zahvali za sodelovanje in sejo zaključi.</w:t>
      </w:r>
    </w:p>
    <w:p w:rsidR="00D17765" w:rsidRDefault="00D17765" w:rsidP="00111E0C">
      <w:pPr>
        <w:spacing w:before="120"/>
        <w:rPr>
          <w:szCs w:val="20"/>
        </w:rPr>
      </w:pPr>
    </w:p>
    <w:p w:rsidR="00026453" w:rsidRDefault="00026453" w:rsidP="00111E0C">
      <w:pPr>
        <w:spacing w:before="120"/>
        <w:rPr>
          <w:szCs w:val="20"/>
        </w:rPr>
      </w:pPr>
      <w:r w:rsidRPr="008042A7">
        <w:rPr>
          <w:b/>
          <w:szCs w:val="20"/>
        </w:rPr>
        <w:t>Čas zaključka</w:t>
      </w:r>
      <w:r>
        <w:rPr>
          <w:szCs w:val="20"/>
        </w:rPr>
        <w:t>: Seja se je zaključila ob 18.30 uri.</w:t>
      </w:r>
    </w:p>
    <w:p w:rsidR="00026453" w:rsidRDefault="00026453" w:rsidP="00026453">
      <w:pPr>
        <w:spacing w:before="120"/>
        <w:rPr>
          <w:szCs w:val="20"/>
        </w:rPr>
      </w:pPr>
    </w:p>
    <w:p w:rsidR="00D17765" w:rsidRDefault="00D17765" w:rsidP="00026453">
      <w:pPr>
        <w:jc w:val="right"/>
        <w:rPr>
          <w:szCs w:val="20"/>
        </w:rPr>
      </w:pPr>
    </w:p>
    <w:p w:rsidR="00026453" w:rsidRDefault="00026453" w:rsidP="00026453">
      <w:pPr>
        <w:jc w:val="right"/>
        <w:rPr>
          <w:szCs w:val="20"/>
        </w:rPr>
      </w:pPr>
      <w:r>
        <w:rPr>
          <w:szCs w:val="20"/>
        </w:rPr>
        <w:t>Predsednica Sveta staršev</w:t>
      </w:r>
    </w:p>
    <w:p w:rsidR="00026453" w:rsidRDefault="00026453" w:rsidP="00026453">
      <w:pPr>
        <w:jc w:val="right"/>
        <w:rPr>
          <w:szCs w:val="20"/>
        </w:rPr>
      </w:pPr>
      <w:r>
        <w:rPr>
          <w:szCs w:val="20"/>
        </w:rPr>
        <w:t xml:space="preserve">Helena Krejan </w:t>
      </w:r>
      <w:proofErr w:type="spellStart"/>
      <w:r>
        <w:rPr>
          <w:szCs w:val="20"/>
        </w:rPr>
        <w:t>Isak</w:t>
      </w:r>
      <w:proofErr w:type="spellEnd"/>
    </w:p>
    <w:p w:rsidR="00026453" w:rsidRDefault="00026453" w:rsidP="00026453">
      <w:pPr>
        <w:rPr>
          <w:szCs w:val="20"/>
        </w:rPr>
      </w:pPr>
    </w:p>
    <w:p w:rsidR="00026453" w:rsidRDefault="00026453" w:rsidP="00026453">
      <w:pPr>
        <w:rPr>
          <w:szCs w:val="20"/>
        </w:rPr>
      </w:pPr>
    </w:p>
    <w:p w:rsidR="00026453" w:rsidRPr="001421D3" w:rsidRDefault="00026453" w:rsidP="00026453">
      <w:pPr>
        <w:jc w:val="both"/>
        <w:rPr>
          <w:szCs w:val="22"/>
        </w:rPr>
      </w:pPr>
    </w:p>
    <w:p w:rsidR="00026453" w:rsidRDefault="00026453"/>
    <w:sectPr w:rsidR="00026453" w:rsidSect="00D17765">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D9" w:rsidRDefault="009A0ED9" w:rsidP="00D17765">
      <w:r>
        <w:separator/>
      </w:r>
    </w:p>
  </w:endnote>
  <w:endnote w:type="continuationSeparator" w:id="0">
    <w:p w:rsidR="009A0ED9" w:rsidRDefault="009A0ED9" w:rsidP="00D1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65" w:rsidRPr="001050C6" w:rsidRDefault="00D17765" w:rsidP="00D17765">
    <w:pPr>
      <w:pStyle w:val="Noga"/>
      <w:rPr>
        <w:lang w:val="de-DE"/>
      </w:rPr>
    </w:pPr>
    <w:r w:rsidRPr="001050C6">
      <w:rPr>
        <w:lang w:val="de-DE"/>
      </w:rPr>
      <w:t xml:space="preserve">Datum </w:t>
    </w:r>
    <w:proofErr w:type="spellStart"/>
    <w:r w:rsidRPr="001050C6">
      <w:rPr>
        <w:lang w:val="de-DE"/>
      </w:rPr>
      <w:t>zapisa</w:t>
    </w:r>
    <w:proofErr w:type="spellEnd"/>
    <w:r w:rsidRPr="001050C6">
      <w:rPr>
        <w:lang w:val="de-DE"/>
      </w:rPr>
      <w:t xml:space="preserve">: </w:t>
    </w:r>
    <w:r>
      <w:rPr>
        <w:lang w:val="de-DE"/>
      </w:rPr>
      <w:t>10. 3</w:t>
    </w:r>
    <w:r w:rsidRPr="001050C6">
      <w:rPr>
        <w:lang w:val="de-DE"/>
      </w:rPr>
      <w:t>. 201</w:t>
    </w:r>
    <w:r>
      <w:rPr>
        <w:lang w:val="de-DE"/>
      </w:rPr>
      <w:t>5</w:t>
    </w:r>
    <w:r w:rsidRPr="001050C6">
      <w:rPr>
        <w:lang w:val="de-DE"/>
      </w:rPr>
      <w:t xml:space="preserve">                                             </w:t>
    </w:r>
    <w:r>
      <w:rPr>
        <w:lang w:val="de-DE"/>
      </w:rPr>
      <w:t xml:space="preserve">                </w:t>
    </w:r>
    <w:r w:rsidRPr="001050C6">
      <w:rPr>
        <w:lang w:val="de-DE"/>
      </w:rPr>
      <w:t xml:space="preserve">  </w:t>
    </w:r>
    <w:proofErr w:type="spellStart"/>
    <w:r w:rsidRPr="001050C6">
      <w:rPr>
        <w:lang w:val="de-DE"/>
      </w:rPr>
      <w:t>Zapisala</w:t>
    </w:r>
    <w:proofErr w:type="spellEnd"/>
    <w:r w:rsidRPr="001050C6">
      <w:rPr>
        <w:lang w:val="de-DE"/>
      </w:rPr>
      <w:t xml:space="preserve">: </w:t>
    </w:r>
    <w:r>
      <w:t>Severina Đorđević</w:t>
    </w:r>
  </w:p>
  <w:p w:rsidR="00D17765" w:rsidRPr="00D17765" w:rsidRDefault="00D17765" w:rsidP="00D1776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D9" w:rsidRDefault="009A0ED9" w:rsidP="00D17765">
      <w:r>
        <w:separator/>
      </w:r>
    </w:p>
  </w:footnote>
  <w:footnote w:type="continuationSeparator" w:id="0">
    <w:p w:rsidR="009A0ED9" w:rsidRDefault="009A0ED9" w:rsidP="00D17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7782A"/>
    <w:multiLevelType w:val="hybridMultilevel"/>
    <w:tmpl w:val="926A7A4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C1"/>
    <w:rsid w:val="00026453"/>
    <w:rsid w:val="00111E0C"/>
    <w:rsid w:val="00447BB7"/>
    <w:rsid w:val="006347EF"/>
    <w:rsid w:val="006B7F0D"/>
    <w:rsid w:val="009A0ED9"/>
    <w:rsid w:val="00D04520"/>
    <w:rsid w:val="00D17765"/>
    <w:rsid w:val="00D20EEB"/>
    <w:rsid w:val="00F9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645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1">
    <w:name w:val="Tabela – mreža1"/>
    <w:basedOn w:val="Navadnatabela"/>
    <w:next w:val="Tabelamrea"/>
    <w:uiPriority w:val="59"/>
    <w:rsid w:val="000264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0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2645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6453"/>
    <w:rPr>
      <w:rFonts w:ascii="Tahoma" w:eastAsia="Times New Roman" w:hAnsi="Tahoma" w:cs="Tahoma"/>
      <w:sz w:val="16"/>
      <w:szCs w:val="16"/>
      <w:lang w:eastAsia="sl-SI"/>
    </w:rPr>
  </w:style>
  <w:style w:type="paragraph" w:styleId="Glava">
    <w:name w:val="header"/>
    <w:basedOn w:val="Navaden"/>
    <w:link w:val="GlavaZnak"/>
    <w:uiPriority w:val="99"/>
    <w:unhideWhenUsed/>
    <w:rsid w:val="00D17765"/>
    <w:pPr>
      <w:tabs>
        <w:tab w:val="center" w:pos="4536"/>
        <w:tab w:val="right" w:pos="9072"/>
      </w:tabs>
    </w:pPr>
  </w:style>
  <w:style w:type="character" w:customStyle="1" w:styleId="GlavaZnak">
    <w:name w:val="Glava Znak"/>
    <w:basedOn w:val="Privzetapisavaodstavka"/>
    <w:link w:val="Glava"/>
    <w:uiPriority w:val="99"/>
    <w:rsid w:val="00D1776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17765"/>
    <w:pPr>
      <w:tabs>
        <w:tab w:val="center" w:pos="4536"/>
        <w:tab w:val="right" w:pos="9072"/>
      </w:tabs>
    </w:pPr>
  </w:style>
  <w:style w:type="character" w:customStyle="1" w:styleId="NogaZnak">
    <w:name w:val="Noga Znak"/>
    <w:basedOn w:val="Privzetapisavaodstavka"/>
    <w:link w:val="Noga"/>
    <w:uiPriority w:val="99"/>
    <w:rsid w:val="00D17765"/>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645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elamrea1">
    <w:name w:val="Tabela – mreža1"/>
    <w:basedOn w:val="Navadnatabela"/>
    <w:next w:val="Tabelamrea"/>
    <w:uiPriority w:val="59"/>
    <w:rsid w:val="000264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0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02645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6453"/>
    <w:rPr>
      <w:rFonts w:ascii="Tahoma" w:eastAsia="Times New Roman" w:hAnsi="Tahoma" w:cs="Tahoma"/>
      <w:sz w:val="16"/>
      <w:szCs w:val="16"/>
      <w:lang w:eastAsia="sl-SI"/>
    </w:rPr>
  </w:style>
  <w:style w:type="paragraph" w:styleId="Glava">
    <w:name w:val="header"/>
    <w:basedOn w:val="Navaden"/>
    <w:link w:val="GlavaZnak"/>
    <w:uiPriority w:val="99"/>
    <w:unhideWhenUsed/>
    <w:rsid w:val="00D17765"/>
    <w:pPr>
      <w:tabs>
        <w:tab w:val="center" w:pos="4536"/>
        <w:tab w:val="right" w:pos="9072"/>
      </w:tabs>
    </w:pPr>
  </w:style>
  <w:style w:type="character" w:customStyle="1" w:styleId="GlavaZnak">
    <w:name w:val="Glava Znak"/>
    <w:basedOn w:val="Privzetapisavaodstavka"/>
    <w:link w:val="Glava"/>
    <w:uiPriority w:val="99"/>
    <w:rsid w:val="00D17765"/>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17765"/>
    <w:pPr>
      <w:tabs>
        <w:tab w:val="center" w:pos="4536"/>
        <w:tab w:val="right" w:pos="9072"/>
      </w:tabs>
    </w:pPr>
  </w:style>
  <w:style w:type="character" w:customStyle="1" w:styleId="NogaZnak">
    <w:name w:val="Noga Znak"/>
    <w:basedOn w:val="Privzetapisavaodstavka"/>
    <w:link w:val="Noga"/>
    <w:uiPriority w:val="99"/>
    <w:rsid w:val="00D1776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3</cp:revision>
  <dcterms:created xsi:type="dcterms:W3CDTF">2015-03-25T11:45:00Z</dcterms:created>
  <dcterms:modified xsi:type="dcterms:W3CDTF">2015-03-26T09:25:00Z</dcterms:modified>
</cp:coreProperties>
</file>